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73" w:rsidRDefault="008A7073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before="100" w:beforeAutospacing="1" w:line="240" w:lineRule="auto"/>
        <w:jc w:val="center"/>
        <w:rPr>
          <w:rFonts w:ascii="Calibri" w:eastAsia="標楷體" w:hAnsi="Calibri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臺北市教師研習中心</w:t>
      </w:r>
    </w:p>
    <w:p w:rsidR="008A7073" w:rsidRDefault="008A7073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jc w:val="center"/>
        <w:rPr>
          <w:rFonts w:ascii="Calibri" w:eastAsia="標楷體" w:hAnsi="Calibri" w:cs="Times New Roman"/>
          <w:b/>
          <w:color w:val="auto"/>
          <w:sz w:val="28"/>
          <w:szCs w:val="28"/>
        </w:rPr>
      </w:pPr>
      <w:r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108</w:t>
      </w:r>
      <w:r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學年度臺北市國中</w:t>
      </w:r>
      <w:r w:rsidR="00AE641A" w:rsidRPr="00F276F2"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數學領域專業</w:t>
      </w:r>
      <w:proofErr w:type="gramStart"/>
      <w:r w:rsidR="00AE641A" w:rsidRPr="00F276F2"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成長暨精進</w:t>
      </w:r>
      <w:proofErr w:type="gramEnd"/>
      <w:r w:rsidR="00AE641A"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教學</w:t>
      </w:r>
      <w:r w:rsidR="00491CF6"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亮點</w:t>
      </w:r>
      <w:r>
        <w:rPr>
          <w:rFonts w:ascii="Calibri" w:eastAsia="標楷體" w:hAnsi="Calibri" w:cs="Times New Roman" w:hint="eastAsia"/>
          <w:b/>
          <w:color w:val="auto"/>
          <w:sz w:val="28"/>
          <w:szCs w:val="28"/>
        </w:rPr>
        <w:t>研習班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jc w:val="center"/>
        <w:rPr>
          <w:rFonts w:ascii="Calibri" w:eastAsia="標楷體" w:hAnsi="Calibri" w:cs="Times New Roman"/>
          <w:b/>
          <w:color w:val="auto"/>
          <w:sz w:val="28"/>
          <w:szCs w:val="28"/>
        </w:rPr>
      </w:pPr>
      <w:r w:rsidRPr="00F276F2">
        <w:rPr>
          <w:rFonts w:ascii="Calibri" w:eastAsia="標楷體" w:hAnsi="Calibri" w:cs="Times New Roman"/>
          <w:b/>
          <w:color w:val="auto"/>
          <w:sz w:val="28"/>
          <w:szCs w:val="28"/>
        </w:rPr>
        <w:t>實施計畫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F276F2">
        <w:rPr>
          <w:rFonts w:ascii="標楷體" w:eastAsia="標楷體" w:hAnsi="標楷體" w:cs="Times New Roman"/>
          <w:b/>
          <w:color w:val="auto"/>
          <w:sz w:val="28"/>
          <w:szCs w:val="28"/>
        </w:rPr>
        <w:t>一、</w:t>
      </w:r>
      <w:r w:rsidR="00EB1B03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研習</w:t>
      </w:r>
      <w:r w:rsidRPr="00F276F2">
        <w:rPr>
          <w:rFonts w:ascii="標楷體" w:eastAsia="標楷體" w:hAnsi="標楷體" w:cs="Times New Roman"/>
          <w:b/>
          <w:color w:val="auto"/>
          <w:sz w:val="28"/>
          <w:szCs w:val="28"/>
        </w:rPr>
        <w:t>依據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240" w:lineRule="auto"/>
        <w:ind w:left="708" w:hangingChars="295" w:hanging="708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（一）</w:t>
      </w:r>
      <w:r w:rsidR="00DD49BA">
        <w:rPr>
          <w:rFonts w:ascii="標楷體" w:eastAsia="標楷體" w:hAnsi="標楷體" w:cs="Times New Roman" w:hint="eastAsia"/>
          <w:color w:val="auto"/>
          <w:sz w:val="24"/>
          <w:szCs w:val="24"/>
        </w:rPr>
        <w:t>本中心</w:t>
      </w:r>
      <w:proofErr w:type="gramStart"/>
      <w:r w:rsidR="00DD49BA">
        <w:rPr>
          <w:rFonts w:ascii="標楷體" w:eastAsia="標楷體" w:hAnsi="標楷體" w:cs="Times New Roman" w:hint="eastAsia"/>
          <w:color w:val="auto"/>
          <w:sz w:val="24"/>
          <w:szCs w:val="24"/>
        </w:rPr>
        <w:t>109</w:t>
      </w:r>
      <w:proofErr w:type="gramEnd"/>
      <w:r w:rsidR="00DD49BA">
        <w:rPr>
          <w:rFonts w:ascii="標楷體" w:eastAsia="標楷體" w:hAnsi="標楷體" w:cs="Times New Roman" w:hint="eastAsia"/>
          <w:color w:val="auto"/>
          <w:sz w:val="24"/>
          <w:szCs w:val="24"/>
        </w:rPr>
        <w:t>年度研習行事曆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240" w:lineRule="auto"/>
        <w:ind w:left="720" w:hangingChars="300" w:hanging="720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（二）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臺北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市</w:t>
      </w:r>
      <w:r>
        <w:rPr>
          <w:rFonts w:ascii="標楷體" w:eastAsia="標楷體" w:hAnsi="標楷體" w:cs="Times New Roman"/>
          <w:color w:val="auto"/>
          <w:sz w:val="24"/>
          <w:szCs w:val="24"/>
        </w:rPr>
        <w:t>108</w:t>
      </w:r>
      <w:proofErr w:type="gramStart"/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學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年度精進</w:t>
      </w:r>
      <w:proofErr w:type="gramEnd"/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國民中小學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教師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教學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專業與課程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品質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整體推動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計畫。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（三）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臺北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市</w:t>
      </w:r>
      <w:r>
        <w:rPr>
          <w:rFonts w:ascii="標楷體" w:eastAsia="標楷體" w:hAnsi="標楷體" w:cs="Times New Roman"/>
          <w:color w:val="auto"/>
          <w:sz w:val="24"/>
          <w:szCs w:val="24"/>
        </w:rPr>
        <w:t>108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學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年度國民教育輔導團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整體團</w:t>
      </w:r>
      <w:proofErr w:type="gramStart"/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務</w:t>
      </w:r>
      <w:proofErr w:type="gramEnd"/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計畫。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（四）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臺北市國民教育輔導團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108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學年度輔導工作計畫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。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p w:rsidR="00EB1B03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F276F2">
        <w:rPr>
          <w:rFonts w:ascii="標楷體" w:eastAsia="標楷體" w:hAnsi="標楷體" w:cs="Times New Roman"/>
          <w:b/>
          <w:color w:val="auto"/>
          <w:sz w:val="28"/>
          <w:szCs w:val="28"/>
        </w:rPr>
        <w:t>二、</w:t>
      </w:r>
      <w:r w:rsidR="00EB1B03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研習目標</w:t>
      </w:r>
    </w:p>
    <w:p w:rsidR="00EB1B03" w:rsidRPr="00EB1B03" w:rsidRDefault="00EB1B03" w:rsidP="00EB1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(</w:t>
      </w:r>
      <w:proofErr w:type="gramStart"/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一</w:t>
      </w:r>
      <w:proofErr w:type="gramEnd"/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)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proofErr w:type="gramStart"/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研</w:t>
      </w:r>
      <w:proofErr w:type="gramEnd"/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擬數學課程對話機制，促進教師數學教學專業對話。</w:t>
      </w:r>
    </w:p>
    <w:p w:rsidR="00EB1B03" w:rsidRPr="00EB1B03" w:rsidRDefault="00EB1B03" w:rsidP="00EB1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(二)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藉由分享對話與典範學習，提升全市數學領域教師專業成長。</w:t>
      </w:r>
    </w:p>
    <w:p w:rsidR="00EB1B03" w:rsidRPr="00EB1B03" w:rsidRDefault="00EB1B03" w:rsidP="00EB1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(三)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邀請學者專家分享新的專業知能及互相對話，促進教學成長。</w:t>
      </w:r>
    </w:p>
    <w:p w:rsidR="00EB1B03" w:rsidRDefault="00EB1B03" w:rsidP="00EB1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(四)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Pr="00EB1B03">
        <w:rPr>
          <w:rFonts w:ascii="標楷體" w:eastAsia="標楷體" w:hAnsi="標楷體" w:cs="Times New Roman" w:hint="eastAsia"/>
          <w:color w:val="auto"/>
          <w:sz w:val="24"/>
          <w:szCs w:val="24"/>
        </w:rPr>
        <w:t>彙整講座分享資料至於網路平台，提供全市數學教師使用。</w:t>
      </w:r>
    </w:p>
    <w:p w:rsidR="005153C4" w:rsidRPr="00EB1B03" w:rsidRDefault="005153C4" w:rsidP="00EB1B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F276F2">
        <w:rPr>
          <w:rFonts w:ascii="標楷體" w:eastAsia="標楷體" w:hAnsi="標楷體" w:cs="Times New Roman"/>
          <w:b/>
          <w:color w:val="auto"/>
          <w:sz w:val="28"/>
          <w:szCs w:val="28"/>
        </w:rPr>
        <w:t>三、辦理單位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（一）指導單位：</w:t>
      </w:r>
      <w:r w:rsidR="000D3AF3"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臺北</w:t>
      </w:r>
      <w:r w:rsidR="000D3AF3" w:rsidRPr="00F276F2">
        <w:rPr>
          <w:rFonts w:ascii="標楷體" w:eastAsia="標楷體" w:hAnsi="標楷體" w:cs="Times New Roman"/>
          <w:color w:val="auto"/>
          <w:sz w:val="24"/>
          <w:szCs w:val="24"/>
        </w:rPr>
        <w:t>市政府教育局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（二）主辦單位：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臺北市教師研習中心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三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）承辦單位：</w:t>
      </w:r>
      <w:r w:rsidR="000D3AF3"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臺北市國民教育輔導團國中數學領域輔導小組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（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四</w:t>
      </w:r>
      <w:r w:rsidRPr="00F276F2">
        <w:rPr>
          <w:rFonts w:ascii="標楷體" w:eastAsia="標楷體" w:hAnsi="標楷體" w:cs="Times New Roman"/>
          <w:color w:val="auto"/>
          <w:sz w:val="24"/>
          <w:szCs w:val="24"/>
        </w:rPr>
        <w:t>）協辦單位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：</w:t>
      </w:r>
      <w:r w:rsidR="000D3AF3"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臺北市立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三民</w:t>
      </w:r>
      <w:r w:rsidR="000D3AF3"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國民中學</w:t>
      </w:r>
    </w:p>
    <w:p w:rsidR="00AE641A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p w:rsidR="002428BD" w:rsidRPr="00F276F2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F276F2">
        <w:rPr>
          <w:rFonts w:ascii="標楷體" w:eastAsia="標楷體" w:hAnsi="標楷體" w:cs="Times New Roman"/>
          <w:b/>
          <w:color w:val="auto"/>
          <w:sz w:val="28"/>
          <w:szCs w:val="28"/>
        </w:rPr>
        <w:t>五、</w:t>
      </w:r>
      <w:r w:rsidR="00772E56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研習</w:t>
      </w:r>
      <w:r w:rsidRPr="00F276F2">
        <w:rPr>
          <w:rFonts w:ascii="標楷體" w:eastAsia="標楷體" w:hAnsi="標楷體" w:cs="Times New Roman"/>
          <w:b/>
          <w:color w:val="auto"/>
          <w:sz w:val="28"/>
          <w:szCs w:val="28"/>
        </w:rPr>
        <w:t>日期</w:t>
      </w:r>
      <w:r w:rsidR="002428BD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與地點</w:t>
      </w:r>
    </w:p>
    <w:p w:rsidR="002428BD" w:rsidRDefault="00AE641A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(</w:t>
      </w:r>
      <w:proofErr w:type="gramStart"/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一</w:t>
      </w:r>
      <w:proofErr w:type="gramEnd"/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)</w:t>
      </w:r>
      <w:r w:rsidR="00AC2C4A"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</w:t>
      </w:r>
      <w:r w:rsidR="002428BD"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109年3月1</w:t>
      </w:r>
      <w:r w:rsid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8</w:t>
      </w:r>
      <w:r w:rsidR="002428BD"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日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1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3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：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20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-1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6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：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2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0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於三民</w:t>
      </w:r>
      <w:r w:rsidRPr="00F276F2">
        <w:rPr>
          <w:rFonts w:ascii="標楷體" w:eastAsia="標楷體" w:hAnsi="標楷體" w:cs="Times New Roman" w:hint="eastAsia"/>
          <w:color w:val="auto"/>
          <w:sz w:val="24"/>
          <w:szCs w:val="24"/>
        </w:rPr>
        <w:t>國中</w:t>
      </w:r>
    </w:p>
    <w:p w:rsidR="002428BD" w:rsidRDefault="002428BD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(二) 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109年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4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月1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5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日13：20-16：20於三民國中</w:t>
      </w:r>
    </w:p>
    <w:p w:rsidR="00AE641A" w:rsidRDefault="002428BD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(三) 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109年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5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月</w:t>
      </w: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>20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日13：20-16：20於</w:t>
      </w:r>
      <w:r w:rsidR="000D3AF3">
        <w:rPr>
          <w:rFonts w:ascii="標楷體" w:eastAsia="標楷體" w:hAnsi="標楷體" w:cs="Times New Roman" w:hint="eastAsia"/>
          <w:color w:val="auto"/>
          <w:sz w:val="24"/>
          <w:szCs w:val="24"/>
        </w:rPr>
        <w:t>敦化國中</w:t>
      </w:r>
    </w:p>
    <w:p w:rsidR="002428BD" w:rsidRDefault="002428BD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(四) 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109年</w:t>
      </w:r>
      <w:r w:rsidR="008207DC">
        <w:rPr>
          <w:rFonts w:ascii="標楷體" w:eastAsia="標楷體" w:hAnsi="標楷體" w:cs="Times New Roman" w:hint="eastAsia"/>
          <w:color w:val="auto"/>
          <w:sz w:val="24"/>
          <w:szCs w:val="24"/>
        </w:rPr>
        <w:t>6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月</w:t>
      </w:r>
      <w:r w:rsidR="008207DC">
        <w:rPr>
          <w:rFonts w:ascii="標楷體" w:eastAsia="標楷體" w:hAnsi="標楷體" w:cs="Times New Roman" w:hint="eastAsia"/>
          <w:color w:val="auto"/>
          <w:sz w:val="24"/>
          <w:szCs w:val="24"/>
        </w:rPr>
        <w:t>03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日13：20-16：20於</w:t>
      </w:r>
      <w:r w:rsidR="008207DC">
        <w:rPr>
          <w:rFonts w:ascii="標楷體" w:eastAsia="標楷體" w:hAnsi="標楷體" w:cs="Times New Roman" w:hint="eastAsia"/>
          <w:color w:val="auto"/>
          <w:sz w:val="24"/>
          <w:szCs w:val="24"/>
        </w:rPr>
        <w:t>敦化</w:t>
      </w:r>
      <w:r w:rsidRPr="002428BD">
        <w:rPr>
          <w:rFonts w:ascii="標楷體" w:eastAsia="標楷體" w:hAnsi="標楷體" w:cs="Times New Roman" w:hint="eastAsia"/>
          <w:color w:val="auto"/>
          <w:sz w:val="24"/>
          <w:szCs w:val="24"/>
        </w:rPr>
        <w:t>國中</w:t>
      </w:r>
    </w:p>
    <w:p w:rsidR="00196BBA" w:rsidRDefault="00196BBA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p w:rsidR="00196BBA" w:rsidRPr="00196BBA" w:rsidRDefault="00196BBA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196BBA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六、研習對象：</w:t>
      </w:r>
      <w:r w:rsidR="00952F39" w:rsidRPr="00952F39">
        <w:rPr>
          <w:rFonts w:ascii="標楷體" w:eastAsia="標楷體" w:hAnsi="標楷體" w:cs="Times New Roman" w:hint="eastAsia"/>
          <w:color w:val="auto"/>
          <w:sz w:val="24"/>
          <w:szCs w:val="24"/>
        </w:rPr>
        <w:t>臺北市</w:t>
      </w:r>
      <w:r w:rsidR="0013295F">
        <w:rPr>
          <w:rFonts w:ascii="標楷體" w:eastAsia="標楷體" w:hAnsi="標楷體" w:cs="Times New Roman" w:hint="eastAsia"/>
          <w:color w:val="auto"/>
          <w:sz w:val="24"/>
          <w:szCs w:val="24"/>
        </w:rPr>
        <w:t>公私立國民中學</w:t>
      </w:r>
      <w:r w:rsidR="0035028A" w:rsidRPr="0035028A">
        <w:rPr>
          <w:rFonts w:ascii="標楷體" w:eastAsia="標楷體" w:hAnsi="標楷體" w:cs="Times New Roman" w:hint="eastAsia"/>
          <w:color w:val="auto"/>
          <w:sz w:val="24"/>
          <w:szCs w:val="24"/>
        </w:rPr>
        <w:t>數學領域老師</w:t>
      </w:r>
      <w:r w:rsidR="002E6AB3">
        <w:rPr>
          <w:rFonts w:ascii="標楷體" w:eastAsia="標楷體" w:hAnsi="標楷體" w:cs="Times New Roman" w:hint="eastAsia"/>
          <w:color w:val="auto"/>
          <w:sz w:val="24"/>
          <w:szCs w:val="24"/>
        </w:rPr>
        <w:t>，預計</w:t>
      </w:r>
      <w:r w:rsidR="009E51F5">
        <w:rPr>
          <w:rFonts w:ascii="標楷體" w:eastAsia="標楷體" w:hAnsi="標楷體" w:cs="Times New Roman" w:hint="eastAsia"/>
          <w:color w:val="auto"/>
          <w:sz w:val="24"/>
          <w:szCs w:val="24"/>
        </w:rPr>
        <w:t>3</w:t>
      </w:r>
      <w:r w:rsidR="002E6AB3">
        <w:rPr>
          <w:rFonts w:ascii="標楷體" w:eastAsia="標楷體" w:hAnsi="標楷體" w:cs="Times New Roman" w:hint="eastAsia"/>
          <w:color w:val="auto"/>
          <w:sz w:val="24"/>
          <w:szCs w:val="24"/>
        </w:rPr>
        <w:t>0人</w:t>
      </w:r>
      <w:r w:rsidR="0035028A" w:rsidRPr="0035028A">
        <w:rPr>
          <w:rFonts w:ascii="標楷體" w:eastAsia="標楷體" w:hAnsi="標楷體" w:cs="Times New Roman" w:hint="eastAsia"/>
          <w:color w:val="auto"/>
          <w:sz w:val="24"/>
          <w:szCs w:val="24"/>
        </w:rPr>
        <w:t>。</w:t>
      </w:r>
    </w:p>
    <w:p w:rsidR="00482C03" w:rsidRDefault="00482C03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4"/>
          <w:szCs w:val="24"/>
        </w:rPr>
      </w:pPr>
    </w:p>
    <w:p w:rsidR="00482C03" w:rsidRPr="00482C03" w:rsidRDefault="001D6AB1" w:rsidP="002428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七</w:t>
      </w:r>
      <w:r w:rsidR="00482C03" w:rsidRPr="00482C03">
        <w:rPr>
          <w:rFonts w:ascii="標楷體" w:eastAsia="標楷體" w:hAnsi="標楷體" w:cs="Times New Roman" w:hint="eastAsia"/>
          <w:color w:val="auto"/>
          <w:sz w:val="28"/>
          <w:szCs w:val="28"/>
        </w:rPr>
        <w:t>、</w:t>
      </w:r>
      <w:r w:rsidR="00482C03" w:rsidRPr="00482C03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AE641A" w:rsidRPr="00B559F2" w:rsidRDefault="00B71AB3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ind w:left="1"/>
        <w:rPr>
          <w:rFonts w:ascii="標楷體" w:eastAsia="標楷體" w:hAnsi="標楷體" w:cs="Times New Roman"/>
          <w:b/>
          <w:color w:val="FF0000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 </w:t>
      </w:r>
      <w:r w:rsidR="00145682">
        <w:rPr>
          <w:rFonts w:ascii="標楷體" w:eastAsia="標楷體" w:hAnsi="標楷體" w:cs="Times New Roman" w:hint="eastAsia"/>
          <w:color w:val="auto"/>
          <w:sz w:val="24"/>
          <w:szCs w:val="24"/>
        </w:rPr>
        <w:t xml:space="preserve">   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1843"/>
        <w:gridCol w:w="3827"/>
        <w:gridCol w:w="992"/>
        <w:gridCol w:w="1276"/>
      </w:tblGrid>
      <w:tr w:rsidR="00E302EB" w:rsidTr="00934786">
        <w:tc>
          <w:tcPr>
            <w:tcW w:w="1271" w:type="dxa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主講題目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</w:tr>
      <w:tr w:rsidR="00E302EB" w:rsidTr="00934786">
        <w:tc>
          <w:tcPr>
            <w:tcW w:w="1271" w:type="dxa"/>
            <w:vMerge w:val="restart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F3B">
              <w:rPr>
                <w:rFonts w:ascii="標楷體" w:eastAsia="標楷體" w:hAnsi="標楷體"/>
                <w:szCs w:val="24"/>
              </w:rPr>
              <w:t>0</w:t>
            </w:r>
            <w:r w:rsidRPr="00811F3B"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811F3B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三民國中</w:t>
            </w:r>
          </w:p>
        </w:tc>
        <w:tc>
          <w:tcPr>
            <w:tcW w:w="1843" w:type="dxa"/>
          </w:tcPr>
          <w:p w:rsidR="00E302EB" w:rsidRDefault="00E302EB" w:rsidP="00103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生活中的數列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157D7">
              <w:rPr>
                <w:rFonts w:ascii="標楷體" w:eastAsia="標楷體" w:hAnsi="標楷體" w:hint="eastAsia"/>
                <w:szCs w:val="24"/>
              </w:rPr>
              <w:t>王釋緯</w:t>
            </w:r>
            <w:proofErr w:type="gramEnd"/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三民國中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Cs w:val="24"/>
              </w:rPr>
              <w:t>iPadx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數學起手式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157D7">
              <w:rPr>
                <w:rFonts w:ascii="標楷體" w:eastAsia="標楷體" w:hAnsi="標楷體" w:hint="eastAsia"/>
                <w:szCs w:val="24"/>
              </w:rPr>
              <w:t>高抬主</w:t>
            </w:r>
            <w:proofErr w:type="gramEnd"/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明湖國中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20-14:5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利用打洞活動認識特殊四邊形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王淑貞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明湖國中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50-15:2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數學模組課程介紹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157D7">
              <w:rPr>
                <w:rFonts w:ascii="標楷體" w:eastAsia="標楷體" w:hAnsi="標楷體" w:hint="eastAsia"/>
                <w:szCs w:val="24"/>
              </w:rPr>
              <w:t>張敬楷</w:t>
            </w:r>
            <w:proofErr w:type="gramEnd"/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師大附中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15:20-15:50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解謎式練習暨數位融入教學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高毓婷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15:50-16:20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數學face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志成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</w:tr>
      <w:tr w:rsidR="00E302EB" w:rsidTr="00934786">
        <w:tc>
          <w:tcPr>
            <w:tcW w:w="1271" w:type="dxa"/>
            <w:vMerge w:val="restart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F3B">
              <w:rPr>
                <w:rFonts w:ascii="標楷體" w:eastAsia="標楷體" w:hAnsi="標楷體" w:hint="eastAsia"/>
                <w:szCs w:val="24"/>
              </w:rPr>
              <w:lastRenderedPageBreak/>
              <w:t>04/</w:t>
            </w:r>
            <w:r w:rsidRPr="00811F3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11F3B">
              <w:rPr>
                <w:rFonts w:ascii="標楷體" w:eastAsia="標楷體" w:hAnsi="標楷體" w:hint="eastAsia"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szCs w:val="24"/>
              </w:rPr>
              <w:t xml:space="preserve"> 研習地點</w:t>
            </w:r>
          </w:p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三民國中</w:t>
            </w:r>
          </w:p>
        </w:tc>
        <w:tc>
          <w:tcPr>
            <w:tcW w:w="1843" w:type="dxa"/>
          </w:tcPr>
          <w:p w:rsidR="00E302EB" w:rsidRDefault="00E302EB" w:rsidP="00103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結合均一教育平台的課中差異化教學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李記萱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濱江國中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平方根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函數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作圖的課前活動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董增萊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興雅國中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20-14:5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會考過後校園闖關活動設計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陳俐雲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中崙高中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50-15:2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桌遊融入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數學教學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魏光亮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內湖高中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15:20-15:50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飛悅幾何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幾何漫飛</w:t>
            </w:r>
            <w:proofErr w:type="gramEnd"/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劉儷琪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大安國中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15:50-16:20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從幾何釘板導入根號概念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王淑貞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明湖國中</w:t>
            </w:r>
          </w:p>
        </w:tc>
      </w:tr>
      <w:tr w:rsidR="00E302EB" w:rsidTr="00934786">
        <w:tc>
          <w:tcPr>
            <w:tcW w:w="1271" w:type="dxa"/>
            <w:vMerge w:val="restart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F3B">
              <w:rPr>
                <w:rFonts w:ascii="標楷體" w:eastAsia="標楷體" w:hAnsi="標楷體" w:hint="eastAsia"/>
                <w:szCs w:val="24"/>
              </w:rPr>
              <w:t>05/</w:t>
            </w:r>
            <w:r w:rsidRPr="00811F3B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811F3B">
              <w:rPr>
                <w:rFonts w:ascii="標楷體" w:eastAsia="標楷體" w:hAnsi="標楷體" w:hint="eastAsia"/>
                <w:szCs w:val="24"/>
              </w:rPr>
              <w:t>(三)</w:t>
            </w:r>
            <w:r>
              <w:rPr>
                <w:rFonts w:ascii="標楷體" w:eastAsia="標楷體" w:hAnsi="標楷體" w:hint="eastAsia"/>
                <w:szCs w:val="24"/>
              </w:rPr>
              <w:t xml:space="preserve"> 研習地點</w:t>
            </w:r>
          </w:p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敦化國中</w:t>
            </w:r>
          </w:p>
        </w:tc>
        <w:tc>
          <w:tcPr>
            <w:tcW w:w="1843" w:type="dxa"/>
          </w:tcPr>
          <w:p w:rsidR="00E302EB" w:rsidRDefault="00E302EB" w:rsidP="00103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科學記號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郭妙霓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蘭雅國中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3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不等式的日常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李昕儀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蘭雅國中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20-14:5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魔幻藝術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2157D7">
              <w:rPr>
                <w:rFonts w:ascii="標楷體" w:eastAsia="標楷體" w:hAnsi="標楷體" w:hint="eastAsia"/>
                <w:szCs w:val="24"/>
              </w:rPr>
              <w:t>鍾</w:t>
            </w:r>
            <w:proofErr w:type="gramEnd"/>
            <w:r w:rsidRPr="002157D7">
              <w:rPr>
                <w:rFonts w:ascii="標楷體" w:eastAsia="標楷體" w:hAnsi="標楷體" w:hint="eastAsia"/>
                <w:szCs w:val="24"/>
              </w:rPr>
              <w:t>幸</w:t>
            </w:r>
            <w:proofErr w:type="gramStart"/>
            <w:r w:rsidRPr="002157D7">
              <w:rPr>
                <w:rFonts w:ascii="標楷體" w:eastAsia="標楷體" w:hAnsi="標楷體" w:hint="eastAsia"/>
                <w:szCs w:val="24"/>
              </w:rPr>
              <w:t>涓</w:t>
            </w:r>
            <w:proofErr w:type="gramEnd"/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敦化國中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14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50-15:2</w:t>
            </w:r>
            <w:r w:rsidRPr="00D55AE5"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二次函數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57D7">
              <w:rPr>
                <w:rFonts w:ascii="標楷體" w:eastAsia="標楷體" w:hAnsi="標楷體" w:hint="eastAsia"/>
                <w:szCs w:val="24"/>
              </w:rPr>
              <w:t>黃威鈞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格致國中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15:20-15:50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多元評量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張榮和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麗山國中</w:t>
            </w:r>
          </w:p>
        </w:tc>
      </w:tr>
      <w:tr w:rsidR="00E302EB" w:rsidTr="00934786">
        <w:tc>
          <w:tcPr>
            <w:tcW w:w="1271" w:type="dxa"/>
            <w:vMerge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15:50-16:20</w:t>
            </w:r>
          </w:p>
        </w:tc>
        <w:tc>
          <w:tcPr>
            <w:tcW w:w="3827" w:type="dxa"/>
            <w:vAlign w:val="center"/>
          </w:tcPr>
          <w:p w:rsidR="00E302EB" w:rsidRDefault="00E302EB" w:rsidP="001038B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透過繪製國旗放大圖認識相似形</w:t>
            </w:r>
          </w:p>
        </w:tc>
        <w:tc>
          <w:tcPr>
            <w:tcW w:w="992" w:type="dxa"/>
            <w:vAlign w:val="center"/>
          </w:tcPr>
          <w:p w:rsidR="00E302EB" w:rsidRPr="002157D7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王淑貞</w:t>
            </w:r>
          </w:p>
        </w:tc>
        <w:tc>
          <w:tcPr>
            <w:tcW w:w="1276" w:type="dxa"/>
            <w:vAlign w:val="center"/>
          </w:tcPr>
          <w:p w:rsidR="00E302EB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01C45">
              <w:rPr>
                <w:rFonts w:ascii="標楷體" w:eastAsia="標楷體" w:hAnsi="標楷體" w:hint="eastAsia"/>
                <w:szCs w:val="24"/>
              </w:rPr>
              <w:t>明湖國中</w:t>
            </w:r>
          </w:p>
        </w:tc>
      </w:tr>
      <w:tr w:rsidR="00E302EB" w:rsidTr="00934786">
        <w:trPr>
          <w:trHeight w:val="878"/>
        </w:trPr>
        <w:tc>
          <w:tcPr>
            <w:tcW w:w="1271" w:type="dxa"/>
            <w:vAlign w:val="center"/>
          </w:tcPr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1F3B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11F3B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03</w:t>
            </w:r>
            <w:r w:rsidRPr="00811F3B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E302E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  <w:p w:rsidR="00E302EB" w:rsidRPr="00811F3B" w:rsidRDefault="00E302EB" w:rsidP="001038B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敦化國中</w:t>
            </w:r>
          </w:p>
        </w:tc>
        <w:tc>
          <w:tcPr>
            <w:tcW w:w="1843" w:type="dxa"/>
            <w:vAlign w:val="center"/>
          </w:tcPr>
          <w:p w:rsidR="00E302EB" w:rsidRPr="00D55AE5" w:rsidRDefault="00E302EB" w:rsidP="00103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13: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0-16:20</w:t>
            </w:r>
          </w:p>
        </w:tc>
        <w:tc>
          <w:tcPr>
            <w:tcW w:w="3827" w:type="dxa"/>
          </w:tcPr>
          <w:p w:rsidR="00E302EB" w:rsidRDefault="00E302EB" w:rsidP="001038B6">
            <w:pPr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領召回流暨全市成果發表會</w:t>
            </w:r>
          </w:p>
          <w:p w:rsidR="00E302EB" w:rsidRPr="00D55AE5" w:rsidRDefault="00E302EB" w:rsidP="001038B6">
            <w:pPr>
              <w:jc w:val="both"/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 w:val="24"/>
                <w:szCs w:val="24"/>
              </w:rPr>
              <w:t>邀請6件作品分享</w:t>
            </w:r>
          </w:p>
        </w:tc>
        <w:tc>
          <w:tcPr>
            <w:tcW w:w="2268" w:type="dxa"/>
            <w:gridSpan w:val="2"/>
            <w:vAlign w:val="center"/>
          </w:tcPr>
          <w:p w:rsidR="00E302EB" w:rsidRPr="00001C45" w:rsidRDefault="00E302EB" w:rsidP="001038B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教授講評(邀請中)</w:t>
            </w:r>
          </w:p>
        </w:tc>
      </w:tr>
    </w:tbl>
    <w:p w:rsidR="00AE641A" w:rsidRDefault="00AE641A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ind w:left="1"/>
        <w:rPr>
          <w:rFonts w:ascii="標楷體" w:eastAsia="標楷體" w:hAnsi="標楷體" w:cs="Times New Roman"/>
          <w:b/>
          <w:color w:val="FF0000"/>
          <w:sz w:val="24"/>
          <w:szCs w:val="24"/>
        </w:rPr>
      </w:pPr>
    </w:p>
    <w:p w:rsidR="002428BD" w:rsidRDefault="001D6AB1" w:rsidP="00AE64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240" w:lineRule="auto"/>
        <w:ind w:left="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八</w:t>
      </w:r>
      <w:r w:rsidR="00D320D0" w:rsidRPr="00D320D0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="00D320D0" w:rsidRPr="00D320D0">
        <w:rPr>
          <w:rFonts w:ascii="標楷體" w:eastAsia="標楷體" w:hAnsi="標楷體" w:hint="eastAsia"/>
          <w:b/>
          <w:color w:val="auto"/>
          <w:sz w:val="28"/>
          <w:szCs w:val="28"/>
        </w:rPr>
        <w:t>研習方式：</w:t>
      </w:r>
      <w:r w:rsidR="00D320D0" w:rsidRPr="00D320D0">
        <w:rPr>
          <w:rFonts w:ascii="標楷體" w:eastAsia="標楷體" w:hAnsi="標楷體" w:hint="eastAsia"/>
          <w:color w:val="auto"/>
          <w:sz w:val="28"/>
          <w:szCs w:val="28"/>
        </w:rPr>
        <w:t>講授、經驗分享。</w:t>
      </w:r>
    </w:p>
    <w:p w:rsidR="006C2DA4" w:rsidRPr="006C2DA4" w:rsidRDefault="001D6AB1" w:rsidP="006C2DA4">
      <w:pPr>
        <w:tabs>
          <w:tab w:val="left" w:pos="426"/>
        </w:tabs>
        <w:spacing w:line="400" w:lineRule="exact"/>
        <w:rPr>
          <w:rFonts w:ascii="標楷體" w:eastAsia="標楷體" w:hAnsi="標楷體" w:cs="Times New Roman"/>
          <w:b/>
          <w:color w:val="auto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九</w:t>
      </w:r>
      <w:r w:rsidR="006C2DA4" w:rsidRPr="006C2DA4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="006C2DA4" w:rsidRPr="006C2DA4"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報名方式</w:t>
      </w:r>
    </w:p>
    <w:p w:rsidR="006F4F2C" w:rsidRDefault="006C2DA4" w:rsidP="006C2D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119" w:left="826" w:hangingChars="235" w:hanging="564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(</w:t>
      </w:r>
      <w:proofErr w:type="gramStart"/>
      <w:r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一</w:t>
      </w:r>
      <w:proofErr w:type="gramEnd"/>
      <w:r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)</w:t>
      </w:r>
      <w:r w:rsidR="006F4F2C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</w:t>
      </w:r>
      <w:r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請於報名截止日前逕行登入臺北市教師在職研習網站</w:t>
      </w:r>
    </w:p>
    <w:p w:rsidR="006F4F2C" w:rsidRDefault="006F4F2C" w:rsidP="006C2D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119" w:left="826" w:hangingChars="235" w:hanging="564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     </w:t>
      </w:r>
      <w:r w:rsidR="006C2DA4"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(http://insc.tp.edu.tw)報名，並列印報名表經行政程序核准後，再由貴機</w:t>
      </w:r>
    </w:p>
    <w:p w:rsidR="006C2DA4" w:rsidRPr="006C2DA4" w:rsidRDefault="006F4F2C" w:rsidP="006C2D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ind w:leftChars="119" w:left="826" w:hangingChars="235" w:hanging="564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     </w:t>
      </w:r>
      <w:r w:rsidR="006C2DA4"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關(學校)研習承辦人進入系統</w:t>
      </w:r>
      <w:proofErr w:type="gramStart"/>
      <w:r w:rsidR="006C2DA4"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辦理</w:t>
      </w:r>
      <w:r w:rsidR="006C2DA4"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  <w:u w:val="single"/>
        </w:rPr>
        <w:t>薦派報名</w:t>
      </w:r>
      <w:proofErr w:type="gramEnd"/>
      <w:r w:rsidR="006C2DA4"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。</w:t>
      </w:r>
    </w:p>
    <w:p w:rsidR="006F4F2C" w:rsidRDefault="006C2DA4" w:rsidP="006C2D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</w:tabs>
        <w:spacing w:line="400" w:lineRule="exact"/>
        <w:ind w:leftChars="119" w:left="826" w:hangingChars="235" w:hanging="564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(二)</w:t>
      </w:r>
      <w:r w:rsidR="006F4F2C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</w:t>
      </w:r>
      <w:r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本研習於報名截止後3日內公布研習名單(以各研習員於教師在職研習網中登</w:t>
      </w:r>
      <w:r w:rsidR="006F4F2C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</w:t>
      </w:r>
    </w:p>
    <w:p w:rsidR="006C2DA4" w:rsidRDefault="006F4F2C" w:rsidP="006C2D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2"/>
        </w:tabs>
        <w:spacing w:line="400" w:lineRule="exact"/>
        <w:ind w:leftChars="119" w:left="826" w:hangingChars="235" w:hanging="564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     </w:t>
      </w:r>
      <w:r w:rsidR="006C2DA4" w:rsidRPr="006C2D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錄之電子郵件信箱通知)</w:t>
      </w:r>
      <w:r w:rsidR="002B12C5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，請自行列印研習通知並準時參加研習</w:t>
      </w:r>
    </w:p>
    <w:p w:rsidR="002B12C5" w:rsidRPr="003B0690" w:rsidRDefault="001D6AB1" w:rsidP="002B12C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十</w:t>
      </w:r>
      <w:r w:rsidR="002B12C5" w:rsidRPr="003B0690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="002B12C5" w:rsidRPr="003B0690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2B12C5" w:rsidRPr="00535DB3" w:rsidRDefault="002B12C5" w:rsidP="00913F2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left="1049" w:hanging="623"/>
        <w:rPr>
          <w:rFonts w:ascii="標楷體" w:eastAsia="標楷體" w:hAnsi="標楷體"/>
          <w:bCs/>
          <w:sz w:val="24"/>
          <w:szCs w:val="24"/>
        </w:rPr>
      </w:pP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依照報名順序優先錄取</w:t>
      </w:r>
      <w:r w:rsidRPr="00535DB3"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  <w:t>(</w:t>
      </w: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學校需在報名截止日前</w:t>
      </w:r>
      <w:proofErr w:type="gramStart"/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完成薦派報名</w:t>
      </w:r>
      <w:proofErr w:type="gramEnd"/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作業</w:t>
      </w:r>
      <w:r w:rsidRPr="00535DB3"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  <w:t>)</w:t>
      </w: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，如報名踴躍而致額滿，本中心得提前截止報名。</w:t>
      </w:r>
    </w:p>
    <w:p w:rsidR="002B12C5" w:rsidRPr="00535DB3" w:rsidRDefault="002B12C5" w:rsidP="00913F2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360" w:lineRule="exact"/>
        <w:ind w:left="1049" w:hanging="623"/>
        <w:jc w:val="both"/>
        <w:rPr>
          <w:rFonts w:ascii="標楷體" w:eastAsia="標楷體" w:hAnsi="標楷體"/>
          <w:bCs/>
          <w:sz w:val="24"/>
          <w:szCs w:val="24"/>
        </w:rPr>
      </w:pP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為維護研習品質、講義印製份數及參加研習教師權益，請學校務必依照報名程序</w:t>
      </w:r>
      <w:proofErr w:type="gramStart"/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完成薦派</w:t>
      </w:r>
      <w:proofErr w:type="gramEnd"/>
      <w:r w:rsidRPr="00535DB3"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  <w:t>(</w:t>
      </w: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恕不接受現場報名</w:t>
      </w:r>
      <w:r w:rsidRPr="00535DB3"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  <w:t>)</w:t>
      </w: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。</w:t>
      </w:r>
    </w:p>
    <w:p w:rsidR="002B12C5" w:rsidRPr="00535DB3" w:rsidRDefault="002B12C5" w:rsidP="00913F2B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exact"/>
        <w:ind w:left="1049" w:hanging="623"/>
        <w:rPr>
          <w:rFonts w:ascii="標楷體" w:eastAsia="標楷體" w:hAnsi="標楷體"/>
          <w:bCs/>
          <w:sz w:val="24"/>
          <w:szCs w:val="24"/>
        </w:rPr>
      </w:pP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完成報名程序之研習員，倘因特殊緊急事件無法參加者，應於研習</w:t>
      </w:r>
      <w:proofErr w:type="gramStart"/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前</w:t>
      </w:r>
      <w:r w:rsidRPr="00535DB3"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  <w:t>3</w:t>
      </w:r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日告悉本</w:t>
      </w:r>
      <w:proofErr w:type="gramEnd"/>
      <w:r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中心，並依程序辦理取消研習，如因不可抗力因素無法出席者，應於</w:t>
      </w:r>
      <w:r w:rsidRPr="00535DB3">
        <w:rPr>
          <w:rFonts w:ascii="標楷體" w:eastAsia="標楷體" w:hAnsi="標楷體"/>
          <w:sz w:val="24"/>
          <w:szCs w:val="24"/>
          <w:shd w:val="clear" w:color="auto" w:fill="FFFFFF"/>
        </w:rPr>
        <w:t>3</w:t>
      </w:r>
      <w:r w:rsidRPr="00535DB3">
        <w:rPr>
          <w:rFonts w:ascii="標楷體" w:eastAsia="標楷體" w:hAnsi="標楷體" w:hint="eastAsia"/>
          <w:sz w:val="24"/>
          <w:szCs w:val="24"/>
          <w:shd w:val="clear" w:color="auto" w:fill="FFFFFF"/>
        </w:rPr>
        <w:t>天內提出具體事由填具請假單</w:t>
      </w:r>
      <w:r w:rsidRPr="00535DB3">
        <w:rPr>
          <w:rFonts w:ascii="標楷體" w:eastAsia="標楷體" w:hAnsi="標楷體"/>
          <w:sz w:val="24"/>
          <w:szCs w:val="24"/>
          <w:shd w:val="clear" w:color="auto" w:fill="FFFFFF"/>
        </w:rPr>
        <w:t>(</w:t>
      </w:r>
      <w:r w:rsidRPr="00535DB3">
        <w:rPr>
          <w:rFonts w:ascii="標楷體" w:eastAsia="標楷體" w:hAnsi="標楷體" w:hint="eastAsia"/>
          <w:sz w:val="24"/>
          <w:szCs w:val="24"/>
          <w:shd w:val="clear" w:color="auto" w:fill="FFFFFF"/>
        </w:rPr>
        <w:t>可由臺北市教師在職研習網下載</w:t>
      </w:r>
      <w:r w:rsidRPr="00535DB3">
        <w:rPr>
          <w:rFonts w:ascii="標楷體" w:eastAsia="標楷體" w:hAnsi="標楷體"/>
          <w:sz w:val="24"/>
          <w:szCs w:val="24"/>
          <w:shd w:val="clear" w:color="auto" w:fill="FFFFFF"/>
        </w:rPr>
        <w:t>)</w:t>
      </w:r>
      <w:r w:rsidRPr="00535DB3">
        <w:rPr>
          <w:rFonts w:ascii="標楷體" w:eastAsia="標楷體" w:hAnsi="標楷體" w:hint="eastAsia"/>
          <w:sz w:val="24"/>
          <w:szCs w:val="24"/>
          <w:shd w:val="clear" w:color="auto" w:fill="FFFFFF"/>
        </w:rPr>
        <w:t>，回覆本中心方完</w:t>
      </w:r>
      <w:r w:rsidRPr="00535DB3">
        <w:rPr>
          <w:rFonts w:ascii="標楷體" w:eastAsia="標楷體" w:hAnsi="標楷體" w:hint="eastAsia"/>
          <w:sz w:val="24"/>
          <w:szCs w:val="24"/>
          <w:shd w:val="clear" w:color="auto" w:fill="FFFFFF"/>
        </w:rPr>
        <w:lastRenderedPageBreak/>
        <w:t>成請假程序，逾期仍以無故缺席登計。</w:t>
      </w:r>
    </w:p>
    <w:p w:rsidR="005F17C3" w:rsidRDefault="002B12C5" w:rsidP="00131BF7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400" w:lineRule="exact"/>
        <w:ind w:leftChars="177" w:left="852" w:hangingChars="193" w:hanging="463"/>
        <w:jc w:val="both"/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</w:pPr>
      <w:r w:rsidRPr="005F17C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為珍惜教育資源，經報名錄取人員不得無故缺席，如無故不出席亦未請假累計</w:t>
      </w:r>
      <w:r w:rsidR="005F17C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 xml:space="preserve"> </w:t>
      </w:r>
    </w:p>
    <w:p w:rsidR="005F17C3" w:rsidRDefault="005F17C3" w:rsidP="005F17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400" w:lineRule="exact"/>
        <w:ind w:left="852"/>
        <w:jc w:val="both"/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 xml:space="preserve"> </w:t>
      </w:r>
      <w:r w:rsidR="002B12C5" w:rsidRPr="005F17C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達三次者，將於「臺北市教師在職研習網」系統上暫停該員報名本中心各研習</w:t>
      </w:r>
    </w:p>
    <w:p w:rsidR="002B12C5" w:rsidRPr="00535DB3" w:rsidRDefault="005F17C3" w:rsidP="005F17C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line="400" w:lineRule="exact"/>
        <w:ind w:left="852"/>
        <w:jc w:val="both"/>
        <w:rPr>
          <w:rFonts w:ascii="標楷體" w:eastAsia="標楷體" w:hAnsi="標楷體"/>
          <w:color w:val="222222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 xml:space="preserve"> </w:t>
      </w:r>
      <w:r w:rsidR="002B12C5" w:rsidRPr="005F17C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班之權利</w:t>
      </w:r>
      <w:r w:rsidR="002B12C5" w:rsidRPr="00535DB3">
        <w:rPr>
          <w:rFonts w:ascii="標楷體" w:eastAsia="標楷體" w:hAnsi="標楷體" w:hint="eastAsia"/>
          <w:color w:val="222222"/>
          <w:sz w:val="24"/>
          <w:szCs w:val="24"/>
          <w:shd w:val="clear" w:color="auto" w:fill="FFFFFF"/>
        </w:rPr>
        <w:t>三個月。</w:t>
      </w:r>
    </w:p>
    <w:p w:rsidR="001D6AB1" w:rsidRDefault="00C252A4" w:rsidP="001D6AB1">
      <w:pPr>
        <w:snapToGrid w:val="0"/>
        <w:spacing w:line="400" w:lineRule="exact"/>
        <w:jc w:val="both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 w:rsidRPr="00C252A4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十</w:t>
      </w:r>
      <w:r w:rsidR="001D6AB1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一</w:t>
      </w:r>
      <w:r w:rsidRPr="00C252A4">
        <w:rPr>
          <w:rFonts w:ascii="標楷體" w:eastAsia="標楷體" w:hAnsi="標楷體" w:cs="Times New Roman" w:hint="eastAsia"/>
          <w:b/>
          <w:color w:val="auto"/>
          <w:sz w:val="28"/>
          <w:szCs w:val="28"/>
        </w:rPr>
        <w:t>、</w:t>
      </w:r>
      <w:r w:rsidRPr="00C252A4">
        <w:rPr>
          <w:rFonts w:ascii="Times New Roman" w:eastAsia="標楷體" w:hAnsi="Times New Roman" w:cs="Times New Roman"/>
          <w:b/>
          <w:color w:val="auto"/>
          <w:kern w:val="2"/>
          <w:sz w:val="28"/>
          <w:szCs w:val="28"/>
        </w:rPr>
        <w:t>研習時數</w:t>
      </w:r>
      <w:r w:rsidRPr="00C252A4">
        <w:rPr>
          <w:rFonts w:ascii="Times New Roman" w:eastAsia="標楷體" w:hAnsi="Times New Roman" w:cs="Times New Roman"/>
          <w:b/>
          <w:color w:val="auto"/>
          <w:sz w:val="24"/>
          <w:szCs w:val="24"/>
        </w:rPr>
        <w:t>：</w:t>
      </w:r>
      <w:r w:rsidRPr="00C252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全程參與者核發</w:t>
      </w:r>
      <w:r w:rsidR="00960E20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12</w:t>
      </w:r>
      <w:r w:rsidRPr="00C252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小時研習時數；請假時數超過研習總時數之五分</w:t>
      </w:r>
    </w:p>
    <w:p w:rsidR="00D332AB" w:rsidRDefault="001D6AB1" w:rsidP="001D6AB1">
      <w:pPr>
        <w:snapToGrid w:val="0"/>
        <w:spacing w:line="400" w:lineRule="exact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 xml:space="preserve">        </w:t>
      </w:r>
      <w:r w:rsidR="00C252A4" w:rsidRPr="00C252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之</w:t>
      </w:r>
      <w:proofErr w:type="gramStart"/>
      <w:r w:rsidR="00C252A4" w:rsidRPr="00C252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一</w:t>
      </w:r>
      <w:proofErr w:type="gramEnd"/>
      <w:r w:rsidR="00C252A4" w:rsidRPr="00C252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(</w:t>
      </w:r>
      <w:r w:rsidR="00960E20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2</w:t>
      </w:r>
      <w:r w:rsidR="00C252A4" w:rsidRPr="00C252A4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小時)者，不給予研習時數</w:t>
      </w:r>
      <w:r w:rsidR="00C252A4" w:rsidRPr="00C252A4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。</w:t>
      </w:r>
      <w:r w:rsidR="00C252A4" w:rsidRPr="00C252A4">
        <w:rPr>
          <w:rFonts w:ascii="標楷體" w:eastAsia="標楷體" w:hAnsi="標楷體" w:cs="Times New Roman" w:hint="eastAsia"/>
          <w:kern w:val="2"/>
          <w:sz w:val="24"/>
          <w:szCs w:val="24"/>
        </w:rPr>
        <w:t>研習</w:t>
      </w:r>
      <w:r w:rsidR="00C252A4" w:rsidRPr="00C252A4">
        <w:rPr>
          <w:rFonts w:ascii="標楷體" w:eastAsia="標楷體" w:hAnsi="標楷體" w:cs="Times New Roman"/>
          <w:kern w:val="2"/>
          <w:sz w:val="24"/>
          <w:szCs w:val="24"/>
        </w:rPr>
        <w:t>結束後，</w:t>
      </w:r>
      <w:r w:rsidR="00C252A4" w:rsidRPr="00C252A4">
        <w:rPr>
          <w:rFonts w:ascii="標楷體" w:eastAsia="標楷體" w:hAnsi="標楷體" w:cs="Times New Roman" w:hint="eastAsia"/>
          <w:kern w:val="2"/>
          <w:sz w:val="24"/>
          <w:szCs w:val="24"/>
        </w:rPr>
        <w:t>本</w:t>
      </w:r>
      <w:r w:rsidR="00C252A4" w:rsidRPr="00C252A4">
        <w:rPr>
          <w:rFonts w:ascii="標楷體" w:eastAsia="標楷體" w:hAnsi="標楷體" w:cs="Times New Roman"/>
          <w:kern w:val="2"/>
          <w:sz w:val="24"/>
          <w:szCs w:val="24"/>
        </w:rPr>
        <w:t>中心將彙整研習員請假紀錄</w:t>
      </w:r>
    </w:p>
    <w:p w:rsidR="002B12C5" w:rsidRDefault="00D332AB" w:rsidP="00D332AB">
      <w:pPr>
        <w:snapToGrid w:val="0"/>
        <w:spacing w:line="400" w:lineRule="exact"/>
        <w:ind w:leftChars="19" w:left="42"/>
        <w:jc w:val="both"/>
        <w:rPr>
          <w:rFonts w:ascii="Times New Roman" w:eastAsia="標楷體" w:hAnsi="標楷體" w:cs="Times New Roman"/>
          <w:color w:val="auto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       </w:t>
      </w:r>
      <w:r w:rsidR="00C252A4" w:rsidRPr="00C252A4">
        <w:rPr>
          <w:rFonts w:ascii="標楷體" w:eastAsia="標楷體" w:hAnsi="標楷體" w:cs="Times New Roman"/>
          <w:kern w:val="2"/>
          <w:sz w:val="24"/>
          <w:szCs w:val="24"/>
        </w:rPr>
        <w:t>函送至</w:t>
      </w:r>
      <w:r w:rsidR="00C252A4" w:rsidRPr="00C252A4">
        <w:rPr>
          <w:rFonts w:ascii="Times New Roman" w:eastAsia="標楷體" w:hAnsi="標楷體" w:cs="Times New Roman"/>
          <w:color w:val="auto"/>
          <w:sz w:val="24"/>
          <w:szCs w:val="24"/>
        </w:rPr>
        <w:t>研習員</w:t>
      </w:r>
      <w:r w:rsidR="00C252A4" w:rsidRPr="00C252A4">
        <w:rPr>
          <w:rFonts w:ascii="Times New Roman" w:eastAsia="標楷體" w:hAnsi="標楷體" w:cs="Times New Roman" w:hint="eastAsia"/>
          <w:color w:val="auto"/>
          <w:sz w:val="24"/>
          <w:szCs w:val="24"/>
        </w:rPr>
        <w:t>所屬學校</w:t>
      </w:r>
      <w:r w:rsidR="00C252A4" w:rsidRPr="00C252A4">
        <w:rPr>
          <w:rFonts w:ascii="Times New Roman" w:eastAsia="標楷體" w:hAnsi="標楷體" w:cs="Times New Roman"/>
          <w:color w:val="auto"/>
          <w:sz w:val="24"/>
          <w:szCs w:val="24"/>
        </w:rPr>
        <w:t>，依權責列入差假登記之參考。</w:t>
      </w:r>
    </w:p>
    <w:p w:rsidR="008D7E30" w:rsidRPr="008D7E30" w:rsidRDefault="00A43215" w:rsidP="008D7E30">
      <w:pPr>
        <w:tabs>
          <w:tab w:val="left" w:pos="9072"/>
        </w:tabs>
        <w:spacing w:line="360" w:lineRule="exact"/>
        <w:ind w:left="2293" w:hangingChars="818" w:hanging="2293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 w:rsidRPr="00A43215">
        <w:rPr>
          <w:rFonts w:ascii="Times New Roman" w:eastAsia="標楷體" w:hAnsi="標楷體" w:cs="Times New Roman" w:hint="eastAsia"/>
          <w:b/>
          <w:color w:val="auto"/>
          <w:sz w:val="28"/>
          <w:szCs w:val="28"/>
        </w:rPr>
        <w:t>十</w:t>
      </w:r>
      <w:r w:rsidR="000F6EE4">
        <w:rPr>
          <w:rFonts w:ascii="Times New Roman" w:eastAsia="標楷體" w:hAnsi="標楷體" w:cs="Times New Roman" w:hint="eastAsia"/>
          <w:b/>
          <w:color w:val="auto"/>
          <w:sz w:val="28"/>
          <w:szCs w:val="28"/>
        </w:rPr>
        <w:t>二</w:t>
      </w:r>
      <w:r w:rsidRPr="00A43215">
        <w:rPr>
          <w:rFonts w:ascii="Times New Roman" w:eastAsia="標楷體" w:hAnsi="標楷體" w:cs="Times New Roman" w:hint="eastAsia"/>
          <w:b/>
          <w:color w:val="auto"/>
          <w:sz w:val="28"/>
          <w:szCs w:val="28"/>
        </w:rPr>
        <w:t>、</w:t>
      </w:r>
      <w:r w:rsidR="008D7E30" w:rsidRPr="008D7E30"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聯絡方式</w:t>
      </w:r>
      <w:r w:rsidR="008D7E30" w:rsidRPr="008D7E30">
        <w:rPr>
          <w:rFonts w:ascii="標楷體" w:eastAsia="標楷體" w:hAnsi="標楷體" w:cs="Times New Roman" w:hint="eastAsia"/>
          <w:b/>
          <w:color w:val="auto"/>
          <w:kern w:val="2"/>
          <w:sz w:val="24"/>
          <w:szCs w:val="24"/>
        </w:rPr>
        <w:t>：</w:t>
      </w:r>
      <w:r w:rsidR="008D7E30" w:rsidRPr="008D7E30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吳麗琦組員，聯繫電話：2861-6942轉 218，傳真：2861-6702，</w:t>
      </w:r>
    </w:p>
    <w:p w:rsidR="00A43215" w:rsidRDefault="008D7E30" w:rsidP="008D7E30">
      <w:pPr>
        <w:snapToGrid w:val="0"/>
        <w:spacing w:line="400" w:lineRule="exact"/>
        <w:ind w:leftChars="19" w:left="42"/>
        <w:jc w:val="both"/>
        <w:rPr>
          <w:rFonts w:ascii="標楷體" w:eastAsia="標楷體" w:hAnsi="標楷體" w:cs="Times New Roman"/>
          <w:color w:val="auto"/>
          <w:kern w:val="2"/>
          <w:sz w:val="24"/>
          <w:szCs w:val="24"/>
        </w:rPr>
      </w:pPr>
      <w:r w:rsidRPr="008D7E30">
        <w:rPr>
          <w:rFonts w:ascii="Times New Roman" w:eastAsia="標楷體" w:hAnsi="Times New Roman" w:cs="Times New Roman" w:hint="eastAsia"/>
          <w:b/>
          <w:color w:val="auto"/>
          <w:kern w:val="2"/>
          <w:sz w:val="24"/>
          <w:szCs w:val="24"/>
        </w:rPr>
        <w:t xml:space="preserve">       </w:t>
      </w:r>
      <w:r w:rsidRPr="008D7E30">
        <w:rPr>
          <w:rFonts w:ascii="標楷體" w:eastAsia="標楷體" w:hAnsi="標楷體" w:cs="Times New Roman" w:hint="eastAsia"/>
          <w:color w:val="auto"/>
          <w:kern w:val="2"/>
          <w:sz w:val="24"/>
          <w:szCs w:val="24"/>
        </w:rPr>
        <w:t>電子信箱：</w:t>
      </w:r>
      <w:hyperlink r:id="rId8" w:history="1">
        <w:r w:rsidR="00F41C49" w:rsidRPr="00AC4066">
          <w:rPr>
            <w:rStyle w:val="a8"/>
            <w:rFonts w:ascii="標楷體" w:eastAsia="標楷體" w:hAnsi="標楷體" w:cs="Times New Roman" w:hint="eastAsia"/>
            <w:kern w:val="2"/>
            <w:sz w:val="24"/>
            <w:szCs w:val="24"/>
          </w:rPr>
          <w:t>l</w:t>
        </w:r>
        <w:r w:rsidR="00F41C49" w:rsidRPr="00AC4066">
          <w:rPr>
            <w:rStyle w:val="a8"/>
            <w:rFonts w:ascii="標楷體" w:eastAsia="標楷體" w:hAnsi="標楷體" w:cs="Times New Roman"/>
            <w:kern w:val="2"/>
            <w:sz w:val="24"/>
            <w:szCs w:val="24"/>
          </w:rPr>
          <w:t>ia2003lia@yahoo.com.tw</w:t>
        </w:r>
      </w:hyperlink>
    </w:p>
    <w:p w:rsidR="00F41C49" w:rsidRDefault="00F41C49" w:rsidP="008D7E30">
      <w:pPr>
        <w:snapToGrid w:val="0"/>
        <w:spacing w:line="400" w:lineRule="exact"/>
        <w:ind w:leftChars="19" w:left="42"/>
        <w:jc w:val="both"/>
        <w:rPr>
          <w:rFonts w:ascii="標楷體" w:eastAsia="標楷體" w:hAnsi="標楷體" w:cs="Times New Roman"/>
          <w:bCs/>
          <w:color w:val="auto"/>
          <w:kern w:val="2"/>
          <w:sz w:val="24"/>
          <w:szCs w:val="24"/>
        </w:rPr>
      </w:pPr>
      <w:r w:rsidRPr="00F41C49"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十</w:t>
      </w:r>
      <w:r w:rsidR="000F6EE4"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三</w:t>
      </w:r>
      <w:r w:rsidRPr="00F41C49"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、</w:t>
      </w:r>
      <w:r w:rsidR="00E853E8" w:rsidRPr="00E853E8">
        <w:rPr>
          <w:rFonts w:ascii="標楷體" w:eastAsia="標楷體" w:hAnsi="標楷體" w:cs="Times New Roman" w:hint="eastAsia"/>
          <w:b/>
          <w:bCs/>
          <w:color w:val="auto"/>
          <w:kern w:val="2"/>
          <w:sz w:val="28"/>
          <w:szCs w:val="28"/>
        </w:rPr>
        <w:t>研習經費</w:t>
      </w:r>
      <w:proofErr w:type="gramStart"/>
      <w:r w:rsidR="00E853E8" w:rsidRPr="00E853E8">
        <w:rPr>
          <w:rFonts w:ascii="標楷體" w:eastAsia="標楷體" w:hAnsi="標楷體" w:cs="Times New Roman" w:hint="eastAsia"/>
          <w:b/>
          <w:bCs/>
          <w:color w:val="auto"/>
          <w:kern w:val="2"/>
          <w:sz w:val="24"/>
          <w:szCs w:val="24"/>
        </w:rPr>
        <w:t>︰</w:t>
      </w:r>
      <w:proofErr w:type="gramEnd"/>
      <w:r w:rsidR="00E853E8" w:rsidRPr="00E853E8">
        <w:rPr>
          <w:rFonts w:ascii="標楷體" w:eastAsia="標楷體" w:hAnsi="標楷體" w:cs="Times New Roman" w:hint="eastAsia"/>
          <w:bCs/>
          <w:color w:val="auto"/>
          <w:kern w:val="2"/>
          <w:sz w:val="24"/>
          <w:szCs w:val="24"/>
        </w:rPr>
        <w:t>由本中心研習經費項下支應，</w:t>
      </w:r>
      <w:proofErr w:type="gramStart"/>
      <w:r w:rsidR="00E853E8" w:rsidRPr="00E853E8">
        <w:rPr>
          <w:rFonts w:ascii="標楷體" w:eastAsia="標楷體" w:hAnsi="標楷體" w:cs="Times New Roman" w:hint="eastAsia"/>
          <w:bCs/>
          <w:color w:val="auto"/>
          <w:kern w:val="2"/>
          <w:sz w:val="24"/>
          <w:szCs w:val="24"/>
        </w:rPr>
        <w:t>覈</w:t>
      </w:r>
      <w:proofErr w:type="gramEnd"/>
      <w:r w:rsidR="00E853E8" w:rsidRPr="00E853E8">
        <w:rPr>
          <w:rFonts w:ascii="標楷體" w:eastAsia="標楷體" w:hAnsi="標楷體" w:cs="Times New Roman" w:hint="eastAsia"/>
          <w:bCs/>
          <w:color w:val="auto"/>
          <w:kern w:val="2"/>
          <w:sz w:val="24"/>
          <w:szCs w:val="24"/>
        </w:rPr>
        <w:t>實核銷。</w:t>
      </w:r>
    </w:p>
    <w:p w:rsidR="000C7A15" w:rsidRPr="00F41C49" w:rsidRDefault="000C7A15" w:rsidP="008D7E30">
      <w:pPr>
        <w:snapToGrid w:val="0"/>
        <w:spacing w:line="400" w:lineRule="exact"/>
        <w:ind w:leftChars="19" w:left="42"/>
        <w:jc w:val="both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十</w:t>
      </w:r>
      <w:r w:rsidR="000F6EE4"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b/>
          <w:color w:val="auto"/>
          <w:kern w:val="2"/>
          <w:sz w:val="28"/>
          <w:szCs w:val="28"/>
        </w:rPr>
        <w:t>、</w:t>
      </w:r>
      <w:r w:rsidRPr="000C7A15">
        <w:rPr>
          <w:rFonts w:ascii="標楷體" w:eastAsia="標楷體" w:hAnsi="標楷體" w:cs="Times New Roman" w:hint="eastAsia"/>
          <w:b/>
          <w:bCs/>
          <w:color w:val="auto"/>
          <w:kern w:val="2"/>
          <w:sz w:val="28"/>
          <w:szCs w:val="28"/>
        </w:rPr>
        <w:t>其    他</w:t>
      </w:r>
      <w:r w:rsidRPr="000C7A15">
        <w:rPr>
          <w:rFonts w:ascii="標楷體" w:eastAsia="標楷體" w:hAnsi="標楷體" w:cs="Times New Roman" w:hint="eastAsia"/>
          <w:b/>
          <w:bCs/>
          <w:color w:val="auto"/>
          <w:kern w:val="2"/>
          <w:sz w:val="24"/>
          <w:szCs w:val="24"/>
        </w:rPr>
        <w:t>：</w:t>
      </w:r>
      <w:r w:rsidRPr="000C7A15">
        <w:rPr>
          <w:rFonts w:ascii="標楷體" w:eastAsia="標楷體" w:hAnsi="標楷體" w:cs="Times New Roman" w:hint="eastAsia"/>
          <w:bCs/>
          <w:color w:val="auto"/>
          <w:kern w:val="2"/>
          <w:sz w:val="24"/>
          <w:szCs w:val="24"/>
        </w:rPr>
        <w:t>本研習計畫奉</w:t>
      </w:r>
      <w:r w:rsidRPr="000C7A15">
        <w:rPr>
          <w:rFonts w:ascii="標楷體" w:eastAsia="標楷體" w:hAnsi="標楷體" w:cs="Times New Roman" w:hint="eastAsia"/>
          <w:kern w:val="2"/>
          <w:sz w:val="24"/>
          <w:szCs w:val="24"/>
        </w:rPr>
        <w:t>陳</w:t>
      </w:r>
      <w:r w:rsidRPr="000C7A15">
        <w:rPr>
          <w:rFonts w:ascii="標楷體" w:eastAsia="標楷體" w:hAnsi="標楷體" w:cs="Times New Roman" w:hint="eastAsia"/>
          <w:bCs/>
          <w:color w:val="auto"/>
          <w:kern w:val="2"/>
          <w:sz w:val="24"/>
          <w:szCs w:val="24"/>
        </w:rPr>
        <w:t>本中心主任核可後實施，修正時亦同。</w:t>
      </w:r>
    </w:p>
    <w:sectPr w:rsidR="000C7A15" w:rsidRPr="00F41C49" w:rsidSect="00826A0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D0" w:rsidRDefault="00EC5BD0" w:rsidP="00A16942">
      <w:pPr>
        <w:spacing w:line="240" w:lineRule="auto"/>
      </w:pPr>
      <w:r>
        <w:separator/>
      </w:r>
    </w:p>
  </w:endnote>
  <w:endnote w:type="continuationSeparator" w:id="0">
    <w:p w:rsidR="00EC5BD0" w:rsidRDefault="00EC5BD0" w:rsidP="00A16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D0" w:rsidRDefault="00EC5BD0" w:rsidP="00A16942">
      <w:pPr>
        <w:spacing w:line="240" w:lineRule="auto"/>
      </w:pPr>
      <w:r>
        <w:separator/>
      </w:r>
    </w:p>
  </w:footnote>
  <w:footnote w:type="continuationSeparator" w:id="0">
    <w:p w:rsidR="00EC5BD0" w:rsidRDefault="00EC5BD0" w:rsidP="00A169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11EC"/>
    <w:multiLevelType w:val="hybridMultilevel"/>
    <w:tmpl w:val="932EB9E0"/>
    <w:lvl w:ilvl="0" w:tplc="677C7F6C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1A"/>
    <w:rsid w:val="000223A2"/>
    <w:rsid w:val="00083B02"/>
    <w:rsid w:val="0009674E"/>
    <w:rsid w:val="000C7A15"/>
    <w:rsid w:val="000D2DC3"/>
    <w:rsid w:val="000D3AF3"/>
    <w:rsid w:val="000F6EE4"/>
    <w:rsid w:val="00127530"/>
    <w:rsid w:val="0013295F"/>
    <w:rsid w:val="00145682"/>
    <w:rsid w:val="00196BBA"/>
    <w:rsid w:val="001D6AB1"/>
    <w:rsid w:val="002428BD"/>
    <w:rsid w:val="00277377"/>
    <w:rsid w:val="002B12C5"/>
    <w:rsid w:val="002E6AB3"/>
    <w:rsid w:val="0035028A"/>
    <w:rsid w:val="003757F0"/>
    <w:rsid w:val="003B0690"/>
    <w:rsid w:val="003D17AF"/>
    <w:rsid w:val="00482C03"/>
    <w:rsid w:val="00491CF6"/>
    <w:rsid w:val="005153C4"/>
    <w:rsid w:val="00535DB3"/>
    <w:rsid w:val="005F17C3"/>
    <w:rsid w:val="006A0B5E"/>
    <w:rsid w:val="006C2DA4"/>
    <w:rsid w:val="006C7E73"/>
    <w:rsid w:val="006F4F2C"/>
    <w:rsid w:val="007442DB"/>
    <w:rsid w:val="00772E56"/>
    <w:rsid w:val="007861AC"/>
    <w:rsid w:val="00793CCD"/>
    <w:rsid w:val="008207DC"/>
    <w:rsid w:val="00826A06"/>
    <w:rsid w:val="008A7073"/>
    <w:rsid w:val="008D7E30"/>
    <w:rsid w:val="00913F2B"/>
    <w:rsid w:val="00934786"/>
    <w:rsid w:val="00952F39"/>
    <w:rsid w:val="00957593"/>
    <w:rsid w:val="00960E20"/>
    <w:rsid w:val="009E51F5"/>
    <w:rsid w:val="00A16942"/>
    <w:rsid w:val="00A30256"/>
    <w:rsid w:val="00A43215"/>
    <w:rsid w:val="00AB7A8D"/>
    <w:rsid w:val="00AC2C4A"/>
    <w:rsid w:val="00AE641A"/>
    <w:rsid w:val="00B14163"/>
    <w:rsid w:val="00B559F2"/>
    <w:rsid w:val="00B71AB3"/>
    <w:rsid w:val="00B852C9"/>
    <w:rsid w:val="00C252A4"/>
    <w:rsid w:val="00C74C48"/>
    <w:rsid w:val="00CF3F70"/>
    <w:rsid w:val="00D320D0"/>
    <w:rsid w:val="00D332AB"/>
    <w:rsid w:val="00DB5C56"/>
    <w:rsid w:val="00DC0D39"/>
    <w:rsid w:val="00DD49BA"/>
    <w:rsid w:val="00DF29F0"/>
    <w:rsid w:val="00E302EB"/>
    <w:rsid w:val="00E853E8"/>
    <w:rsid w:val="00EB1B03"/>
    <w:rsid w:val="00EC5BD0"/>
    <w:rsid w:val="00F41C49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41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41A"/>
    <w:pPr>
      <w:pBdr>
        <w:top w:val="nil"/>
        <w:left w:val="nil"/>
        <w:bottom w:val="nil"/>
        <w:right w:val="nil"/>
        <w:between w:val="nil"/>
      </w:pBdr>
    </w:pPr>
    <w:rPr>
      <w:rFonts w:ascii="Arial" w:hAnsi="Arial" w:cs="Arial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942"/>
    <w:rPr>
      <w:rFonts w:ascii="Arial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942"/>
    <w:rPr>
      <w:rFonts w:ascii="Arial" w:hAnsi="Arial" w:cs="Arial"/>
      <w:color w:val="000000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F41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41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41A"/>
    <w:pPr>
      <w:pBdr>
        <w:top w:val="nil"/>
        <w:left w:val="nil"/>
        <w:bottom w:val="nil"/>
        <w:right w:val="nil"/>
        <w:between w:val="nil"/>
      </w:pBdr>
    </w:pPr>
    <w:rPr>
      <w:rFonts w:ascii="Arial" w:hAnsi="Arial" w:cs="Arial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942"/>
    <w:rPr>
      <w:rFonts w:ascii="Arial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942"/>
    <w:rPr>
      <w:rFonts w:ascii="Arial" w:hAnsi="Arial" w:cs="Arial"/>
      <w:color w:val="000000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F41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2003lia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校長</dc:creator>
  <cp:lastModifiedBy>校長</cp:lastModifiedBy>
  <cp:revision>2</cp:revision>
  <dcterms:created xsi:type="dcterms:W3CDTF">2020-02-20T00:04:00Z</dcterms:created>
  <dcterms:modified xsi:type="dcterms:W3CDTF">2020-02-20T00:04:00Z</dcterms:modified>
</cp:coreProperties>
</file>